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2CD" w:rsidRDefault="00A322CD" w:rsidP="00A322CD">
      <w:pPr>
        <w:pStyle w:val="PlainText"/>
        <w:spacing w:line="360" w:lineRule="auto"/>
      </w:pPr>
      <w:r>
        <w:rPr>
          <w:noProof/>
          <w:color w:val="1A092D" w:themeColor="text1"/>
          <w:szCs w:val="50"/>
        </w:rPr>
        <mc:AlternateContent>
          <mc:Choice Requires="wps">
            <w:drawing>
              <wp:anchor distT="0" distB="0" distL="114300" distR="114300" simplePos="0" relativeHeight="251659264" behindDoc="1" locked="0" layoutInCell="1" allowOverlap="1" wp14:anchorId="31220061" wp14:editId="00C78FB6">
                <wp:simplePos x="0" y="0"/>
                <wp:positionH relativeFrom="column">
                  <wp:posOffset>-132995</wp:posOffset>
                </wp:positionH>
                <wp:positionV relativeFrom="page">
                  <wp:posOffset>1988835</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A322CD" w:rsidP="0082552C">
                            <w:pPr>
                              <w:pStyle w:val="Heading1"/>
                              <w:rPr>
                                <w:color w:val="FFFFFF"/>
                              </w:rPr>
                            </w:pPr>
                            <w:r>
                              <w:rPr>
                                <w:color w:val="FFFFFF"/>
                                <w:szCs w:val="50"/>
                              </w:rPr>
                              <w:t>Emergency Accommodation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0.45pt;margin-top:156.6pt;width:486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" filled="f" stroked="f">
                <v:textbox>
                  <w:txbxContent>
                    <w:p w:rsidR="0082552C" w:rsidRPr="0082552C" w:rsidRDefault="00A322CD" w:rsidP="0082552C">
                      <w:pPr>
                        <w:pStyle w:val="Heading1"/>
                        <w:rPr>
                          <w:color w:val="FFFFFF"/>
                        </w:rPr>
                      </w:pPr>
                      <w:r>
                        <w:rPr>
                          <w:color w:val="FFFFFF"/>
                          <w:szCs w:val="50"/>
                        </w:rPr>
                        <w:t>Emergency Accommodation</w:t>
                      </w:r>
                    </w:p>
                  </w:txbxContent>
                </v:textbox>
                <w10:wrap type="tight" anchory="page"/>
              </v:shape>
            </w:pict>
          </mc:Fallback>
        </mc:AlternateContent>
      </w:r>
    </w:p>
    <w:p w:rsidR="00A322CD" w:rsidRDefault="00A322CD" w:rsidP="00A322CD">
      <w:pPr>
        <w:pStyle w:val="PlainText"/>
        <w:spacing w:line="360" w:lineRule="auto"/>
      </w:pPr>
      <w:r>
        <w:t>For someone who may have lost their homes to the recent bushfires, one of our partners, David McNarma, have generously offered his home.</w:t>
      </w:r>
    </w:p>
    <w:p w:rsidR="00A322CD" w:rsidRDefault="00A322CD" w:rsidP="00A322CD">
      <w:pPr>
        <w:pStyle w:val="PlainText"/>
        <w:spacing w:line="360" w:lineRule="auto"/>
      </w:pPr>
    </w:p>
    <w:p w:rsidR="00A322CD" w:rsidRDefault="00A322CD" w:rsidP="00A322CD">
      <w:pPr>
        <w:pStyle w:val="PlainText"/>
        <w:spacing w:line="360" w:lineRule="auto"/>
      </w:pPr>
      <w:r>
        <w:t xml:space="preserve">Available immediately, David has a farming property, 50km west of Sale, well out of the danger home. </w:t>
      </w:r>
    </w:p>
    <w:p w:rsidR="00A322CD" w:rsidRDefault="00A322CD" w:rsidP="00A322CD">
      <w:pPr>
        <w:pStyle w:val="PlainText"/>
        <w:spacing w:line="360" w:lineRule="auto"/>
      </w:pPr>
    </w:p>
    <w:p w:rsidR="00A322CD" w:rsidRDefault="00A322CD" w:rsidP="00A322CD">
      <w:pPr>
        <w:pStyle w:val="PlainText"/>
        <w:spacing w:line="360" w:lineRule="auto"/>
      </w:pPr>
      <w:r>
        <w:t xml:space="preserve">This home is a fully furnished 4 bedrooms with 2 bathrooms. It will easily accommodate a family of 8 with overflow for guests or other family members. </w:t>
      </w:r>
    </w:p>
    <w:p w:rsidR="00A322CD" w:rsidRDefault="00A322CD" w:rsidP="00A322CD">
      <w:pPr>
        <w:pStyle w:val="PlainText"/>
        <w:spacing w:line="360" w:lineRule="auto"/>
      </w:pPr>
    </w:p>
    <w:p w:rsidR="00A322CD" w:rsidRDefault="00A322CD" w:rsidP="00A322CD">
      <w:pPr>
        <w:pStyle w:val="PlainText"/>
        <w:spacing w:line="360" w:lineRule="auto"/>
      </w:pPr>
      <w:r>
        <w:t xml:space="preserve">The home </w:t>
      </w:r>
      <w:r>
        <w:t xml:space="preserve">sits on 150 acres, 80 of which are cleared and set up for cattle and horses. It would be best suited to a family that has livestock to move and care for and know how to operate farm machinery which will also be available to them. The grazing acres are all electric fenced and there is heaps of feed and water troughs fed from a bore across the </w:t>
      </w:r>
      <w:bookmarkStart w:id="0" w:name="_GoBack"/>
      <w:bookmarkEnd w:id="0"/>
      <w:r>
        <w:t>property.</w:t>
      </w:r>
    </w:p>
    <w:p w:rsidR="00A322CD" w:rsidRDefault="00A322CD" w:rsidP="00A322CD">
      <w:pPr>
        <w:pStyle w:val="PlainText"/>
        <w:spacing w:line="360" w:lineRule="auto"/>
      </w:pPr>
    </w:p>
    <w:p w:rsidR="00A322CD" w:rsidRDefault="00A322CD" w:rsidP="00A322CD">
      <w:pPr>
        <w:pStyle w:val="PlainText"/>
        <w:spacing w:line="360" w:lineRule="auto"/>
      </w:pPr>
      <w:r>
        <w:t>All would need to be brought</w:t>
      </w:r>
      <w:r w:rsidR="00870226">
        <w:t xml:space="preserve"> </w:t>
      </w:r>
      <w:r>
        <w:t xml:space="preserve">in, is personal items </w:t>
      </w:r>
      <w:r w:rsidR="00870226">
        <w:t>(food will be available for a couple of days).</w:t>
      </w:r>
    </w:p>
    <w:p w:rsidR="00870226" w:rsidRDefault="00870226" w:rsidP="00A322CD">
      <w:pPr>
        <w:pStyle w:val="PlainText"/>
        <w:spacing w:line="360" w:lineRule="auto"/>
      </w:pPr>
    </w:p>
    <w:p w:rsidR="00870226" w:rsidRDefault="00870226" w:rsidP="00A322CD">
      <w:pPr>
        <w:pStyle w:val="PlainText"/>
        <w:spacing w:line="360" w:lineRule="auto"/>
      </w:pPr>
      <w:r>
        <w:t xml:space="preserve">David is kindly offering his home with no rent required initially, until the occupants are </w:t>
      </w:r>
      <w:r>
        <w:br/>
        <w:t>re-stablished which will be negotiated fairly at the appropriate time.</w:t>
      </w:r>
    </w:p>
    <w:p w:rsidR="00870226" w:rsidRDefault="00870226" w:rsidP="00A322CD">
      <w:pPr>
        <w:pStyle w:val="PlainText"/>
        <w:spacing w:line="360" w:lineRule="auto"/>
      </w:pPr>
    </w:p>
    <w:p w:rsidR="00870226" w:rsidRDefault="00870226" w:rsidP="00A322CD">
      <w:pPr>
        <w:pStyle w:val="PlainText"/>
        <w:spacing w:line="360" w:lineRule="auto"/>
      </w:pPr>
      <w:r>
        <w:t xml:space="preserve">If you know someone who may benefit from this opportunity, you can reach David McNarma on </w:t>
      </w:r>
      <w:hyperlink r:id="rId11" w:history="1">
        <w:r w:rsidRPr="00297296">
          <w:rPr>
            <w:rStyle w:val="Hyperlink"/>
          </w:rPr>
          <w:t>david.mcnarma@carryonvictoria.com.au</w:t>
        </w:r>
      </w:hyperlink>
      <w:r>
        <w:t xml:space="preserve"> </w:t>
      </w:r>
    </w:p>
    <w:p w:rsidR="00591A7E" w:rsidRPr="00591A7E" w:rsidRDefault="00591A7E" w:rsidP="00E338EB">
      <w:pPr>
        <w:pStyle w:val="Heading1"/>
      </w:pPr>
    </w:p>
    <w:sectPr w:rsidR="00591A7E" w:rsidRPr="00591A7E" w:rsidSect="0082552C">
      <w:headerReference w:type="default" r:id="rId12"/>
      <w:footerReference w:type="even" r:id="rId13"/>
      <w:footerReference w:type="default" r:id="rId14"/>
      <w:headerReference w:type="first" r:id="rId15"/>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A21" w:rsidRDefault="00FE2A21" w:rsidP="00A605CC">
      <w:pPr>
        <w:spacing w:before="0" w:after="0"/>
      </w:pPr>
      <w:r>
        <w:separator/>
      </w:r>
    </w:p>
  </w:endnote>
  <w:endnote w:type="continuationSeparator" w:id="0">
    <w:p w:rsidR="00FE2A21" w:rsidRDefault="00FE2A21"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A21" w:rsidRDefault="00FE2A21" w:rsidP="00A605CC">
      <w:pPr>
        <w:spacing w:before="0" w:after="0"/>
      </w:pPr>
      <w:r>
        <w:separator/>
      </w:r>
    </w:p>
  </w:footnote>
  <w:footnote w:type="continuationSeparator" w:id="0">
    <w:p w:rsidR="00FE2A21" w:rsidRDefault="00FE2A21"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BB45"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CD"/>
    <w:rsid w:val="0001496C"/>
    <w:rsid w:val="00093455"/>
    <w:rsid w:val="000B240D"/>
    <w:rsid w:val="000C73BD"/>
    <w:rsid w:val="00137B26"/>
    <w:rsid w:val="00151142"/>
    <w:rsid w:val="00162D39"/>
    <w:rsid w:val="00267675"/>
    <w:rsid w:val="003364F4"/>
    <w:rsid w:val="00342A1A"/>
    <w:rsid w:val="003448CB"/>
    <w:rsid w:val="00463C57"/>
    <w:rsid w:val="00472995"/>
    <w:rsid w:val="004968A6"/>
    <w:rsid w:val="004A0F6D"/>
    <w:rsid w:val="004C0A50"/>
    <w:rsid w:val="004D4923"/>
    <w:rsid w:val="00536E96"/>
    <w:rsid w:val="00545B3E"/>
    <w:rsid w:val="00554BCB"/>
    <w:rsid w:val="00591A7E"/>
    <w:rsid w:val="007E6894"/>
    <w:rsid w:val="0082552C"/>
    <w:rsid w:val="00843CFA"/>
    <w:rsid w:val="00844422"/>
    <w:rsid w:val="00870226"/>
    <w:rsid w:val="00894044"/>
    <w:rsid w:val="00914CA8"/>
    <w:rsid w:val="0092046C"/>
    <w:rsid w:val="00982818"/>
    <w:rsid w:val="009B6EE4"/>
    <w:rsid w:val="009E4D5D"/>
    <w:rsid w:val="00A322CD"/>
    <w:rsid w:val="00A605CC"/>
    <w:rsid w:val="00AE4AFF"/>
    <w:rsid w:val="00B03E86"/>
    <w:rsid w:val="00B748AC"/>
    <w:rsid w:val="00B77B03"/>
    <w:rsid w:val="00BD3A9A"/>
    <w:rsid w:val="00BE06ED"/>
    <w:rsid w:val="00C12B98"/>
    <w:rsid w:val="00C21B5B"/>
    <w:rsid w:val="00C72478"/>
    <w:rsid w:val="00D21ED3"/>
    <w:rsid w:val="00D945A0"/>
    <w:rsid w:val="00E3038C"/>
    <w:rsid w:val="00E338EB"/>
    <w:rsid w:val="00E37090"/>
    <w:rsid w:val="00E370B7"/>
    <w:rsid w:val="00E562E1"/>
    <w:rsid w:val="00F06E51"/>
    <w:rsid w:val="00FB47E6"/>
    <w:rsid w:val="00FE2A21"/>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BFF26"/>
  <w14:defaultImageDpi w14:val="300"/>
  <w15:docId w15:val="{263BAC72-F55A-46E8-BDA8-534C8BA4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PlainText">
    <w:name w:val="Plain Text"/>
    <w:basedOn w:val="Normal"/>
    <w:link w:val="PlainTextChar"/>
    <w:uiPriority w:val="99"/>
    <w:semiHidden/>
    <w:unhideWhenUsed/>
    <w:rsid w:val="00A322CD"/>
    <w:pPr>
      <w:spacing w:before="0" w:after="0"/>
    </w:pPr>
    <w:rPr>
      <w:rFonts w:eastAsia="Times New Roman" w:cs="Calibri"/>
      <w:color w:val="auto"/>
      <w:sz w:val="20"/>
      <w:szCs w:val="21"/>
      <w:lang w:val="en-US"/>
    </w:rPr>
  </w:style>
  <w:style w:type="character" w:customStyle="1" w:styleId="PlainTextChar">
    <w:name w:val="Plain Text Char"/>
    <w:basedOn w:val="DefaultParagraphFont"/>
    <w:link w:val="PlainText"/>
    <w:uiPriority w:val="99"/>
    <w:semiHidden/>
    <w:rsid w:val="00A322CD"/>
    <w:rPr>
      <w:rFonts w:ascii="Verdana" w:eastAsia="Times New Roman" w:hAnsi="Verdana" w:cs="Calibri"/>
      <w:sz w:val="20"/>
      <w:szCs w:val="21"/>
      <w:lang w:val="en-US"/>
    </w:rPr>
  </w:style>
  <w:style w:type="character" w:styleId="UnresolvedMention">
    <w:name w:val="Unresolved Mention"/>
    <w:basedOn w:val="DefaultParagraphFont"/>
    <w:uiPriority w:val="99"/>
    <w:semiHidden/>
    <w:unhideWhenUsed/>
    <w:rsid w:val="0087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95700">
      <w:bodyDiv w:val="1"/>
      <w:marLeft w:val="0"/>
      <w:marRight w:val="0"/>
      <w:marTop w:val="0"/>
      <w:marBottom w:val="0"/>
      <w:divBdr>
        <w:top w:val="none" w:sz="0" w:space="0" w:color="auto"/>
        <w:left w:val="none" w:sz="0" w:space="0" w:color="auto"/>
        <w:bottom w:val="none" w:sz="0" w:space="0" w:color="auto"/>
        <w:right w:val="none" w:sz="0" w:space="0" w:color="auto"/>
      </w:divBdr>
    </w:div>
    <w:div w:id="1880311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mcnarma@carryonvictoria.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2.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40705-0211-42D8-8D19-53B36682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16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1</cp:revision>
  <dcterms:created xsi:type="dcterms:W3CDTF">2020-01-30T23:54:00Z</dcterms:created>
  <dcterms:modified xsi:type="dcterms:W3CDTF">2020-01-31T00:10:00Z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